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9AA73"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6CF9AA74"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9C256D">
        <w:rPr>
          <w:rFonts w:ascii="Arial" w:hAnsi="Arial" w:cs="Arial"/>
          <w:sz w:val="24"/>
          <w:szCs w:val="24"/>
        </w:rPr>
        <w:t>:</w:t>
      </w:r>
      <w:r w:rsidR="00FA47EB" w:rsidRPr="009C256D">
        <w:rPr>
          <w:rFonts w:ascii="Arial" w:hAnsi="Arial" w:cs="Arial"/>
          <w:bCs/>
          <w:sz w:val="24"/>
          <w:szCs w:val="24"/>
        </w:rPr>
        <w:t xml:space="preserve"> </w:t>
      </w:r>
      <w:r w:rsidR="008E4691" w:rsidRPr="009C256D">
        <w:rPr>
          <w:rFonts w:ascii="Arial" w:hAnsi="Arial" w:cs="Arial"/>
          <w:bCs/>
          <w:sz w:val="24"/>
          <w:szCs w:val="24"/>
        </w:rPr>
        <w:t xml:space="preserve"> Wilson Estates Advisory Committee</w:t>
      </w:r>
    </w:p>
    <w:p w14:paraId="6CF9AA75" w14:textId="406918C1"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06158C">
        <w:rPr>
          <w:rFonts w:ascii="Arial" w:hAnsi="Arial" w:cs="Arial"/>
          <w:sz w:val="24"/>
          <w:szCs w:val="24"/>
        </w:rPr>
        <w:t xml:space="preserve"> </w:t>
      </w:r>
      <w:r w:rsidR="005A288E">
        <w:rPr>
          <w:rFonts w:ascii="Arial" w:hAnsi="Arial" w:cs="Arial"/>
          <w:sz w:val="24"/>
          <w:szCs w:val="24"/>
        </w:rPr>
        <w:br/>
        <w:t xml:space="preserve">(Terms of Reference approved </w:t>
      </w:r>
      <w:r w:rsidR="0006158C">
        <w:rPr>
          <w:rFonts w:ascii="Arial" w:hAnsi="Arial" w:cs="Arial"/>
          <w:sz w:val="24"/>
          <w:szCs w:val="24"/>
        </w:rPr>
        <w:t>December 11, 2018</w:t>
      </w:r>
      <w:r w:rsidR="005A288E">
        <w:rPr>
          <w:rFonts w:ascii="Arial" w:hAnsi="Arial" w:cs="Arial"/>
          <w:sz w:val="24"/>
          <w:szCs w:val="24"/>
        </w:rPr>
        <w:t>)</w:t>
      </w:r>
      <w:bookmarkStart w:id="0" w:name="_GoBack"/>
      <w:bookmarkEnd w:id="0"/>
    </w:p>
    <w:p w14:paraId="6CF9AA76"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6CF9AA77" w14:textId="77777777" w:rsidR="007B04A8" w:rsidRDefault="00377CD0" w:rsidP="00FF3F97">
      <w:pPr>
        <w:spacing w:before="240" w:after="240" w:line="276" w:lineRule="auto"/>
        <w:rPr>
          <w:rFonts w:ascii="Arial" w:hAnsi="Arial" w:cs="Arial"/>
          <w:sz w:val="24"/>
          <w:szCs w:val="24"/>
        </w:rPr>
      </w:pPr>
      <w:r w:rsidRPr="0040666A">
        <w:rPr>
          <w:rFonts w:ascii="Arial" w:hAnsi="Arial" w:cs="Arial"/>
          <w:sz w:val="24"/>
          <w:szCs w:val="24"/>
        </w:rPr>
        <w:t>The</w:t>
      </w:r>
      <w:r w:rsidR="008E4691">
        <w:rPr>
          <w:rFonts w:ascii="Arial" w:hAnsi="Arial" w:cs="Arial"/>
          <w:sz w:val="24"/>
          <w:szCs w:val="24"/>
        </w:rPr>
        <w:t xml:space="preserve"> Wilson Estates Advisory Committee</w:t>
      </w:r>
      <w:r w:rsidRPr="0040666A">
        <w:rPr>
          <w:rFonts w:ascii="Arial" w:hAnsi="Arial" w:cs="Arial"/>
          <w:sz w:val="24"/>
          <w:szCs w:val="24"/>
        </w:rPr>
        <w:t xml:space="preserve"> </w:t>
      </w:r>
      <w:r w:rsidR="00FA47EB" w:rsidRPr="0040666A">
        <w:rPr>
          <w:rFonts w:ascii="Arial" w:hAnsi="Arial" w:cs="Arial"/>
          <w:sz w:val="24"/>
          <w:szCs w:val="24"/>
        </w:rPr>
        <w:t>is established to</w:t>
      </w:r>
      <w:r w:rsidR="0040666A">
        <w:rPr>
          <w:rFonts w:ascii="Arial" w:hAnsi="Arial" w:cs="Arial"/>
          <w:sz w:val="24"/>
          <w:szCs w:val="24"/>
        </w:rPr>
        <w:t xml:space="preserve"> </w:t>
      </w:r>
      <w:r w:rsidR="008E4691">
        <w:rPr>
          <w:rFonts w:ascii="Arial" w:hAnsi="Arial" w:cs="Arial"/>
          <w:sz w:val="24"/>
          <w:szCs w:val="24"/>
        </w:rPr>
        <w:t>ensure good relations with the Wilson Estate and to ensure the beneficiaries of the Estate’s endowments, namely, residents of Lindsay, have a voice in the priorities of projects being funded by Wilson Estate.</w:t>
      </w:r>
    </w:p>
    <w:p w14:paraId="6CF9AA78"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6CF9AA79"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6CF9AA7A"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 xml:space="preserve">for  </w:t>
      </w:r>
      <w:r w:rsidR="00543197">
        <w:rPr>
          <w:rFonts w:ascii="Arial" w:hAnsi="Arial" w:cs="Arial"/>
          <w:sz w:val="24"/>
          <w:szCs w:val="24"/>
        </w:rPr>
        <w:t xml:space="preserve">Council </w:t>
      </w:r>
      <w:r w:rsidR="00826E8B">
        <w:rPr>
          <w:rFonts w:ascii="Arial" w:hAnsi="Arial" w:cs="Arial"/>
          <w:sz w:val="24"/>
          <w:szCs w:val="24"/>
        </w:rPr>
        <w:t>Members</w:t>
      </w:r>
    </w:p>
    <w:p w14:paraId="6CF9AA7B"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6CF9AA7C"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6CF9AA7D"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6CF9AA7E"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6CF9AA7F"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6CF9AA80"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6CF9AA81"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w:t>
      </w:r>
      <w:r w:rsidR="0006158C">
        <w:rPr>
          <w:rFonts w:ascii="Arial" w:hAnsi="Arial" w:cs="Arial"/>
          <w:sz w:val="24"/>
          <w:szCs w:val="24"/>
        </w:rPr>
        <w:t xml:space="preserve">Recording </w:t>
      </w:r>
      <w:r w:rsidRPr="0040666A">
        <w:rPr>
          <w:rFonts w:ascii="Arial" w:hAnsi="Arial" w:cs="Arial"/>
          <w:sz w:val="24"/>
          <w:szCs w:val="24"/>
        </w:rPr>
        <w:t>Secretary and absent himself or herself from meetings for the duration of the discussion and voting (if any</w:t>
      </w:r>
      <w:r w:rsidR="00FA47EB" w:rsidRPr="0040666A">
        <w:rPr>
          <w:rFonts w:ascii="Arial" w:hAnsi="Arial" w:cs="Arial"/>
          <w:sz w:val="24"/>
          <w:szCs w:val="24"/>
        </w:rPr>
        <w:t>) with respect to that matter.</w:t>
      </w:r>
    </w:p>
    <w:p w14:paraId="6CF9AA82"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6CF9AA83"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lastRenderedPageBreak/>
        <w:t>A</w:t>
      </w:r>
      <w:r w:rsidR="00FA47EB" w:rsidRPr="00AF0173">
        <w:rPr>
          <w:rFonts w:ascii="Arial" w:hAnsi="Arial" w:cs="Arial"/>
          <w:b/>
          <w:sz w:val="24"/>
          <w:szCs w:val="24"/>
        </w:rPr>
        <w:t>ctivities</w:t>
      </w:r>
      <w:r w:rsidRPr="00AF0173">
        <w:rPr>
          <w:rFonts w:ascii="Arial" w:hAnsi="Arial" w:cs="Arial"/>
          <w:b/>
          <w:sz w:val="24"/>
          <w:szCs w:val="24"/>
        </w:rPr>
        <w:t>:</w:t>
      </w:r>
    </w:p>
    <w:p w14:paraId="6CF9AA84"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14:paraId="6CF9AA85" w14:textId="77777777" w:rsidR="008E4691" w:rsidRDefault="008E4691"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To meet with the Estate as required to prioritize projects and respond to Estate requests. </w:t>
      </w:r>
    </w:p>
    <w:p w14:paraId="6CF9AA86" w14:textId="77777777" w:rsidR="008E4691" w:rsidRPr="0040666A" w:rsidRDefault="008E4691"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monitor projects funded with Wilson Estate funds and make claim on these projects at year end.</w:t>
      </w:r>
    </w:p>
    <w:p w14:paraId="6CF9AA87"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6CF9AA88"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w:t>
      </w:r>
      <w:r w:rsidR="008E4691">
        <w:rPr>
          <w:rFonts w:ascii="Arial" w:hAnsi="Arial" w:cs="Arial"/>
          <w:sz w:val="24"/>
          <w:szCs w:val="24"/>
        </w:rPr>
        <w:t xml:space="preserve"> 3</w:t>
      </w:r>
      <w:r w:rsidR="002A2893">
        <w:rPr>
          <w:rFonts w:ascii="Arial" w:hAnsi="Arial" w:cs="Arial"/>
          <w:sz w:val="24"/>
          <w:szCs w:val="24"/>
        </w:rPr>
        <w:t xml:space="preserve"> </w:t>
      </w:r>
      <w:r w:rsidRPr="0040666A">
        <w:rPr>
          <w:rFonts w:ascii="Arial" w:hAnsi="Arial" w:cs="Arial"/>
          <w:sz w:val="24"/>
          <w:szCs w:val="24"/>
        </w:rPr>
        <w:t>Council representative(s)</w:t>
      </w:r>
      <w:r w:rsidR="00BB25F4">
        <w:rPr>
          <w:rFonts w:ascii="Arial" w:hAnsi="Arial" w:cs="Arial"/>
          <w:sz w:val="24"/>
          <w:szCs w:val="24"/>
        </w:rPr>
        <w:t xml:space="preserve"> </w:t>
      </w:r>
      <w:r w:rsidR="00AF0173">
        <w:rPr>
          <w:rFonts w:ascii="Arial" w:hAnsi="Arial" w:cs="Arial"/>
          <w:sz w:val="24"/>
          <w:szCs w:val="24"/>
        </w:rPr>
        <w:t>all of whom will have full authority to debate and vote.</w:t>
      </w:r>
    </w:p>
    <w:p w14:paraId="6CF9AA89" w14:textId="77777777" w:rsidR="00BB25F4" w:rsidRDefault="00BB25F4" w:rsidP="006E09A3">
      <w:pPr>
        <w:pStyle w:val="BodyTextIndent"/>
        <w:spacing w:after="0" w:line="276" w:lineRule="auto"/>
        <w:ind w:left="630"/>
        <w:rPr>
          <w:rFonts w:ascii="Arial" w:hAnsi="Arial" w:cs="Arial"/>
          <w:color w:val="000000" w:themeColor="text1"/>
          <w:sz w:val="24"/>
          <w:szCs w:val="24"/>
        </w:rPr>
      </w:pPr>
    </w:p>
    <w:p w14:paraId="6CF9AA8A" w14:textId="77777777" w:rsidR="00AF0173" w:rsidRPr="00AF0173" w:rsidRDefault="00AF0173" w:rsidP="006F4F46">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6CF9AA8B"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 members are considered volunteer positions.</w:t>
      </w:r>
      <w:r w:rsidR="005F722E" w:rsidRPr="0040666A">
        <w:rPr>
          <w:rFonts w:ascii="Arial" w:hAnsi="Arial" w:cs="Arial"/>
          <w:sz w:val="24"/>
          <w:szCs w:val="24"/>
        </w:rPr>
        <w:t xml:space="preserve"> </w:t>
      </w:r>
    </w:p>
    <w:p w14:paraId="6CF9AA8C"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6CF9AA8D"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w:t>
      </w:r>
      <w:r w:rsidR="000470EA">
        <w:rPr>
          <w:rFonts w:ascii="Arial" w:hAnsi="Arial" w:cs="Arial"/>
          <w:sz w:val="24"/>
          <w:szCs w:val="24"/>
        </w:rPr>
        <w:t>the full term of Council.</w:t>
      </w:r>
    </w:p>
    <w:p w14:paraId="6CF9AA8E"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6CF9AA8F"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The</w:t>
      </w:r>
      <w:r w:rsidR="00FF3F97">
        <w:rPr>
          <w:rFonts w:ascii="Arial" w:hAnsi="Arial" w:cs="Arial"/>
          <w:sz w:val="24"/>
          <w:szCs w:val="24"/>
        </w:rPr>
        <w:t xml:space="preserve"> Community Services Department</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C</w:t>
      </w:r>
      <w:r w:rsidR="00C96D69" w:rsidRPr="0040666A">
        <w:rPr>
          <w:rFonts w:ascii="Arial" w:hAnsi="Arial" w:cs="Arial"/>
          <w:sz w:val="24"/>
          <w:szCs w:val="24"/>
        </w:rPr>
        <w:t>ommittee</w:t>
      </w:r>
      <w:r w:rsidR="001E67A1">
        <w:rPr>
          <w:rFonts w:ascii="Arial" w:hAnsi="Arial" w:cs="Arial"/>
          <w:sz w:val="24"/>
          <w:szCs w:val="24"/>
        </w:rPr>
        <w:t>.</w:t>
      </w:r>
    </w:p>
    <w:p w14:paraId="6CF9AA90"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Committee M</w:t>
      </w:r>
      <w:r w:rsidR="001E5233">
        <w:rPr>
          <w:rFonts w:ascii="Arial" w:hAnsi="Arial" w:cs="Arial"/>
          <w:sz w:val="24"/>
          <w:szCs w:val="24"/>
        </w:rPr>
        <w:t xml:space="preserve">eetings for the purpose of taking Minutes; and prepare and publish minutes in an accessible format acceptable to the City Clerk’s Office. </w:t>
      </w:r>
    </w:p>
    <w:p w14:paraId="6CF9AA91" w14:textId="77777777" w:rsidR="00705DAB" w:rsidRDefault="001E5233" w:rsidP="007160FE">
      <w:pPr>
        <w:spacing w:line="276" w:lineRule="auto"/>
        <w:ind w:left="720"/>
        <w:outlineLvl w:val="0"/>
        <w:rPr>
          <w:rFonts w:ascii="Arial" w:hAnsi="Arial" w:cs="Arial"/>
          <w:sz w:val="24"/>
          <w:szCs w:val="24"/>
        </w:rPr>
      </w:pPr>
      <w:r>
        <w:rPr>
          <w:rFonts w:ascii="Arial" w:hAnsi="Arial" w:cs="Arial"/>
          <w:sz w:val="24"/>
          <w:szCs w:val="24"/>
        </w:rPr>
        <w:lastRenderedPageBreak/>
        <w:t xml:space="preserve">The Recording Secretary shall ensure that a current Terms of Reference for the Committee/Board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r w:rsidR="007160FE">
        <w:rPr>
          <w:rFonts w:ascii="Arial" w:hAnsi="Arial" w:cs="Arial"/>
          <w:sz w:val="24"/>
          <w:szCs w:val="24"/>
        </w:rPr>
        <w:t>.</w:t>
      </w:r>
      <w:r w:rsidR="00705DAB">
        <w:rPr>
          <w:rFonts w:ascii="Arial" w:hAnsi="Arial" w:cs="Arial"/>
          <w:sz w:val="24"/>
          <w:szCs w:val="24"/>
        </w:rPr>
        <w:br/>
      </w:r>
    </w:p>
    <w:p w14:paraId="6CF9AA92" w14:textId="77777777" w:rsidR="004B7211" w:rsidRPr="007160FE" w:rsidRDefault="00762978" w:rsidP="00EF755F">
      <w:pPr>
        <w:spacing w:line="276" w:lineRule="auto"/>
        <w:outlineLvl w:val="0"/>
        <w:rPr>
          <w:rFonts w:ascii="Arial" w:hAnsi="Arial" w:cs="Arial"/>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6CF9AA93"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Committee or at the call of the Chair.</w:t>
      </w:r>
    </w:p>
    <w:p w14:paraId="6CF9AA94"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6CF9AA95"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6CF9AA96"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6CF9AA97"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The Committee shall hold a minimum of</w:t>
      </w:r>
      <w:r w:rsidR="00FF3F97">
        <w:rPr>
          <w:rFonts w:ascii="Arial" w:hAnsi="Arial" w:cs="Arial"/>
          <w:sz w:val="24"/>
          <w:szCs w:val="24"/>
        </w:rPr>
        <w:t xml:space="preserve"> 4</w:t>
      </w:r>
      <w:r w:rsidRPr="0040666A">
        <w:rPr>
          <w:rFonts w:ascii="Arial" w:hAnsi="Arial" w:cs="Arial"/>
          <w:sz w:val="24"/>
          <w:szCs w:val="24"/>
        </w:rPr>
        <w:t xml:space="preserve"> 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Committee 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Quorum for meetings shall consist of a majority of the members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6CF9AA9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6CF9AA99"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Procedures for the 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6CF9AA9A"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6CF9AA9B"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14:paraId="6CF9AA9C"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6CF9AA9D"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6CF9AA9E"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Minutes of all 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w:t>
      </w:r>
      <w:r w:rsidR="00533C72">
        <w:rPr>
          <w:rFonts w:ascii="Arial" w:hAnsi="Arial" w:cs="Arial"/>
          <w:sz w:val="24"/>
          <w:szCs w:val="24"/>
        </w:rPr>
        <w:lastRenderedPageBreak/>
        <w:t>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w:t>
      </w:r>
      <w:r w:rsidR="009B67BE">
        <w:rPr>
          <w:rFonts w:ascii="Arial" w:hAnsi="Arial" w:cs="Arial"/>
          <w:sz w:val="24"/>
          <w:szCs w:val="24"/>
        </w:rPr>
        <w:t xml:space="preserve"> Community Services Department</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6CF9AA9F" w14:textId="77777777" w:rsidR="007B7C44" w:rsidRDefault="00283C00" w:rsidP="007B7C44">
      <w:pPr>
        <w:spacing w:line="276" w:lineRule="auto"/>
        <w:ind w:left="720"/>
        <w:outlineLvl w:val="0"/>
        <w:rPr>
          <w:rFonts w:ascii="Arial" w:hAnsi="Arial" w:cs="Arial"/>
          <w:sz w:val="24"/>
          <w:szCs w:val="24"/>
        </w:rPr>
      </w:pPr>
      <w:r>
        <w:rPr>
          <w:rFonts w:ascii="Arial" w:hAnsi="Arial" w:cs="Arial"/>
          <w:sz w:val="24"/>
          <w:szCs w:val="24"/>
        </w:rPr>
        <w:t>The Recording Secretary shall ensure that all Committee/Board Agendas and Minutes are posted to the City website at the same times as they are circulated to the City Clerk’s Office.</w:t>
      </w:r>
    </w:p>
    <w:p w14:paraId="6CF9AAA0" w14:textId="77777777" w:rsidR="007B7C44" w:rsidRDefault="007B7C44" w:rsidP="007B7C44">
      <w:pPr>
        <w:spacing w:line="276" w:lineRule="auto"/>
        <w:outlineLvl w:val="0"/>
        <w:rPr>
          <w:rFonts w:ascii="Arial" w:hAnsi="Arial" w:cs="Arial"/>
          <w:sz w:val="24"/>
          <w:szCs w:val="24"/>
        </w:rPr>
      </w:pPr>
    </w:p>
    <w:p w14:paraId="6CF9AAA1" w14:textId="77777777" w:rsidR="004B7211" w:rsidRPr="0040666A" w:rsidRDefault="00762978" w:rsidP="007B7C44">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6CF9AAA2"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the</w:t>
      </w:r>
      <w:r w:rsidR="009B67BE">
        <w:rPr>
          <w:rFonts w:ascii="Arial" w:hAnsi="Arial" w:cs="Arial"/>
          <w:sz w:val="24"/>
          <w:szCs w:val="24"/>
        </w:rPr>
        <w:t xml:space="preserve"> Committee</w:t>
      </w:r>
      <w:r w:rsidR="006B0B1F">
        <w:rPr>
          <w:rFonts w:ascii="Arial" w:hAnsi="Arial" w:cs="Arial"/>
          <w:sz w:val="24"/>
          <w:szCs w:val="24"/>
        </w:rPr>
        <w:t xml:space="preserve"> </w:t>
      </w:r>
      <w:r w:rsidRPr="0040666A">
        <w:rPr>
          <w:rFonts w:ascii="Arial" w:hAnsi="Arial" w:cs="Arial"/>
          <w:sz w:val="24"/>
          <w:szCs w:val="24"/>
        </w:rPr>
        <w:t xml:space="preserve">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6CF9AAA3"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6CF9AAA4"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6CF9AAA5"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6CF9AAA6"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6CF9AAA7"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6CF9AAA8"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6CF9AAA9"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E</w:t>
      </w:r>
      <w:r w:rsidR="00FA47EB" w:rsidRPr="00EB45B1">
        <w:rPr>
          <w:rFonts w:ascii="Arial" w:hAnsi="Arial" w:cs="Arial"/>
          <w:b/>
          <w:sz w:val="24"/>
          <w:szCs w:val="24"/>
        </w:rPr>
        <w:t>xpulsion of Member</w:t>
      </w:r>
      <w:r w:rsidRPr="00185DEF">
        <w:rPr>
          <w:rFonts w:ascii="Arial" w:hAnsi="Arial" w:cs="Arial"/>
          <w:b/>
          <w:sz w:val="24"/>
          <w:szCs w:val="24"/>
        </w:rPr>
        <w:t>:</w:t>
      </w:r>
    </w:p>
    <w:p w14:paraId="6CF9AAAA"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 xml:space="preserve">Any member of the Committee who misses three </w:t>
      </w:r>
      <w:r w:rsidR="00705DAB" w:rsidRPr="0040666A">
        <w:rPr>
          <w:rFonts w:ascii="Arial" w:hAnsi="Arial" w:cs="Arial"/>
          <w:sz w:val="24"/>
          <w:szCs w:val="24"/>
        </w:rPr>
        <w:t xml:space="preserve">consecutive </w:t>
      </w:r>
      <w:r w:rsidR="00705DAB">
        <w:rPr>
          <w:rFonts w:ascii="Arial" w:hAnsi="Arial" w:cs="Arial"/>
          <w:sz w:val="24"/>
          <w:szCs w:val="24"/>
        </w:rPr>
        <w:t>meetings</w:t>
      </w:r>
      <w:r w:rsidRPr="0040666A">
        <w:rPr>
          <w:rFonts w:ascii="Arial" w:hAnsi="Arial" w:cs="Arial"/>
          <w:sz w:val="24"/>
          <w:szCs w:val="24"/>
        </w:rPr>
        <w:t>, without being excused by the Committee, may be removed from the Committee in accordance with adopted policy.</w:t>
      </w:r>
    </w:p>
    <w:p w14:paraId="6CF9AAAB"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Members;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6CF9AAAC"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6CF9AAAD"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6CF9AAAE"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w:t>
      </w:r>
      <w:r w:rsidR="00FC1E04" w:rsidRPr="0040666A">
        <w:rPr>
          <w:rFonts w:ascii="Arial" w:hAnsi="Arial" w:cs="Arial"/>
          <w:sz w:val="24"/>
          <w:szCs w:val="24"/>
        </w:rPr>
        <w:t>to Council</w:t>
      </w:r>
      <w:r w:rsidRPr="0040666A">
        <w:rPr>
          <w:rFonts w:ascii="Arial" w:hAnsi="Arial" w:cs="Arial"/>
          <w:sz w:val="24"/>
          <w:szCs w:val="24"/>
        </w:rPr>
        <w:t>.</w:t>
      </w:r>
    </w:p>
    <w:p w14:paraId="6CF9AAAF"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9AAB2" w14:textId="77777777" w:rsidR="000856C0" w:rsidRDefault="000856C0">
      <w:r>
        <w:separator/>
      </w:r>
    </w:p>
  </w:endnote>
  <w:endnote w:type="continuationSeparator" w:id="0">
    <w:p w14:paraId="6CF9AAB3" w14:textId="77777777" w:rsidR="000856C0" w:rsidRDefault="0008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9AAB0" w14:textId="77777777" w:rsidR="000856C0" w:rsidRDefault="000856C0">
      <w:r>
        <w:separator/>
      </w:r>
    </w:p>
  </w:footnote>
  <w:footnote w:type="continuationSeparator" w:id="0">
    <w:p w14:paraId="6CF9AAB1" w14:textId="77777777" w:rsidR="000856C0" w:rsidRDefault="00085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6CF9AAB4" w14:textId="77777777" w:rsidR="00705DAB" w:rsidRDefault="00705DA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61F1">
          <w:rPr>
            <w:b/>
            <w:bCs/>
            <w:noProof/>
          </w:rPr>
          <w:t>5</w:t>
        </w:r>
        <w:r>
          <w:rPr>
            <w:b/>
            <w:bCs/>
            <w:sz w:val="24"/>
            <w:szCs w:val="24"/>
          </w:rPr>
          <w:fldChar w:fldCharType="end"/>
        </w:r>
      </w:p>
    </w:sdtContent>
  </w:sdt>
  <w:p w14:paraId="6CF9AAB5" w14:textId="77777777" w:rsidR="00705DAB" w:rsidRDefault="00705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9AAB6" w14:textId="77777777" w:rsidR="00705DAB" w:rsidRPr="001E67A1" w:rsidRDefault="005A288E">
    <w:pPr>
      <w:pStyle w:val="Header"/>
      <w:jc w:val="right"/>
      <w:rPr>
        <w:rFonts w:ascii="Arial" w:hAnsi="Arial" w:cs="Arial"/>
      </w:rPr>
    </w:pPr>
    <w:sdt>
      <w:sdtPr>
        <w:id w:val="259182175"/>
        <w:docPartObj>
          <w:docPartGallery w:val="Page Numbers (Top of Page)"/>
          <w:docPartUnique/>
        </w:docPartObj>
      </w:sdtPr>
      <w:sdtEndPr>
        <w:rPr>
          <w:rFonts w:ascii="Arial" w:hAnsi="Arial" w:cs="Arial"/>
        </w:rPr>
      </w:sdtEndPr>
      <w:sdtContent>
        <w:r w:rsidR="00705DAB" w:rsidRPr="001E67A1">
          <w:rPr>
            <w:rFonts w:ascii="Arial" w:hAnsi="Arial" w:cs="Arial"/>
          </w:rPr>
          <w:t xml:space="preserve">Page </w:t>
        </w:r>
        <w:r w:rsidR="00705DAB" w:rsidRPr="001E67A1">
          <w:rPr>
            <w:rFonts w:ascii="Arial" w:hAnsi="Arial" w:cs="Arial"/>
            <w:b/>
            <w:bCs/>
            <w:sz w:val="24"/>
            <w:szCs w:val="24"/>
          </w:rPr>
          <w:fldChar w:fldCharType="begin"/>
        </w:r>
        <w:r w:rsidR="00705DAB" w:rsidRPr="001E67A1">
          <w:rPr>
            <w:rFonts w:ascii="Arial" w:hAnsi="Arial" w:cs="Arial"/>
            <w:b/>
            <w:bCs/>
          </w:rPr>
          <w:instrText xml:space="preserve"> PAGE </w:instrText>
        </w:r>
        <w:r w:rsidR="00705DAB" w:rsidRPr="001E67A1">
          <w:rPr>
            <w:rFonts w:ascii="Arial" w:hAnsi="Arial" w:cs="Arial"/>
            <w:b/>
            <w:bCs/>
            <w:sz w:val="24"/>
            <w:szCs w:val="24"/>
          </w:rPr>
          <w:fldChar w:fldCharType="separate"/>
        </w:r>
        <w:r>
          <w:rPr>
            <w:rFonts w:ascii="Arial" w:hAnsi="Arial" w:cs="Arial"/>
            <w:b/>
            <w:bCs/>
            <w:noProof/>
          </w:rPr>
          <w:t>2</w:t>
        </w:r>
        <w:r w:rsidR="00705DAB" w:rsidRPr="001E67A1">
          <w:rPr>
            <w:rFonts w:ascii="Arial" w:hAnsi="Arial" w:cs="Arial"/>
            <w:b/>
            <w:bCs/>
            <w:sz w:val="24"/>
            <w:szCs w:val="24"/>
          </w:rPr>
          <w:fldChar w:fldCharType="end"/>
        </w:r>
        <w:r w:rsidR="00705DAB" w:rsidRPr="001E67A1">
          <w:rPr>
            <w:rFonts w:ascii="Arial" w:hAnsi="Arial" w:cs="Arial"/>
          </w:rPr>
          <w:t xml:space="preserve"> of </w:t>
        </w:r>
        <w:r w:rsidR="00705DAB" w:rsidRPr="001E67A1">
          <w:rPr>
            <w:rFonts w:ascii="Arial" w:hAnsi="Arial" w:cs="Arial"/>
            <w:b/>
            <w:bCs/>
            <w:sz w:val="24"/>
            <w:szCs w:val="24"/>
          </w:rPr>
          <w:fldChar w:fldCharType="begin"/>
        </w:r>
        <w:r w:rsidR="00705DAB" w:rsidRPr="001E67A1">
          <w:rPr>
            <w:rFonts w:ascii="Arial" w:hAnsi="Arial" w:cs="Arial"/>
            <w:b/>
            <w:bCs/>
          </w:rPr>
          <w:instrText xml:space="preserve"> NUMPAGES  </w:instrText>
        </w:r>
        <w:r w:rsidR="00705DAB" w:rsidRPr="001E67A1">
          <w:rPr>
            <w:rFonts w:ascii="Arial" w:hAnsi="Arial" w:cs="Arial"/>
            <w:b/>
            <w:bCs/>
            <w:sz w:val="24"/>
            <w:szCs w:val="24"/>
          </w:rPr>
          <w:fldChar w:fldCharType="separate"/>
        </w:r>
        <w:r>
          <w:rPr>
            <w:rFonts w:ascii="Arial" w:hAnsi="Arial" w:cs="Arial"/>
            <w:b/>
            <w:bCs/>
            <w:noProof/>
          </w:rPr>
          <w:t>5</w:t>
        </w:r>
        <w:r w:rsidR="00705DAB" w:rsidRPr="001E67A1">
          <w:rPr>
            <w:rFonts w:ascii="Arial" w:hAnsi="Arial" w:cs="Arial"/>
            <w:b/>
            <w:bCs/>
            <w:sz w:val="24"/>
            <w:szCs w:val="24"/>
          </w:rPr>
          <w:fldChar w:fldCharType="end"/>
        </w:r>
      </w:sdtContent>
    </w:sdt>
  </w:p>
  <w:p w14:paraId="6CF9AAB7" w14:textId="77777777" w:rsidR="00705DAB" w:rsidRDefault="00705D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9AAB8" w14:textId="77777777" w:rsidR="00705DAB" w:rsidRDefault="00705DAB">
    <w:pPr>
      <w:pStyle w:val="Header"/>
      <w:jc w:val="right"/>
    </w:pPr>
  </w:p>
  <w:p w14:paraId="6CF9AAB9" w14:textId="77777777" w:rsidR="00705DAB" w:rsidRDefault="00705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25750"/>
    <w:rsid w:val="000373A3"/>
    <w:rsid w:val="000470EA"/>
    <w:rsid w:val="0006158C"/>
    <w:rsid w:val="000856C0"/>
    <w:rsid w:val="00092C10"/>
    <w:rsid w:val="000B7051"/>
    <w:rsid w:val="000F5C76"/>
    <w:rsid w:val="000F65EC"/>
    <w:rsid w:val="00105433"/>
    <w:rsid w:val="00146741"/>
    <w:rsid w:val="00153818"/>
    <w:rsid w:val="001736A9"/>
    <w:rsid w:val="00185DEF"/>
    <w:rsid w:val="001B2D85"/>
    <w:rsid w:val="001E5233"/>
    <w:rsid w:val="001E67A1"/>
    <w:rsid w:val="00226932"/>
    <w:rsid w:val="00264F24"/>
    <w:rsid w:val="00283C00"/>
    <w:rsid w:val="002918C6"/>
    <w:rsid w:val="002A2893"/>
    <w:rsid w:val="002A61C2"/>
    <w:rsid w:val="002F5660"/>
    <w:rsid w:val="0032322E"/>
    <w:rsid w:val="003375B6"/>
    <w:rsid w:val="00377CD0"/>
    <w:rsid w:val="00383B40"/>
    <w:rsid w:val="00385DE8"/>
    <w:rsid w:val="003A54D0"/>
    <w:rsid w:val="00402C06"/>
    <w:rsid w:val="0040666A"/>
    <w:rsid w:val="00411AD2"/>
    <w:rsid w:val="004776E5"/>
    <w:rsid w:val="004A4424"/>
    <w:rsid w:val="004B7211"/>
    <w:rsid w:val="004C209C"/>
    <w:rsid w:val="004D28DB"/>
    <w:rsid w:val="004E08E7"/>
    <w:rsid w:val="00533C72"/>
    <w:rsid w:val="00543197"/>
    <w:rsid w:val="005664B4"/>
    <w:rsid w:val="005822B1"/>
    <w:rsid w:val="005A288E"/>
    <w:rsid w:val="005D7555"/>
    <w:rsid w:val="005F722E"/>
    <w:rsid w:val="00610E29"/>
    <w:rsid w:val="006402BF"/>
    <w:rsid w:val="006B0B1F"/>
    <w:rsid w:val="006C3F48"/>
    <w:rsid w:val="006E09A3"/>
    <w:rsid w:val="006F4F46"/>
    <w:rsid w:val="00705DAB"/>
    <w:rsid w:val="007160FE"/>
    <w:rsid w:val="00762978"/>
    <w:rsid w:val="007B04A8"/>
    <w:rsid w:val="007B7C44"/>
    <w:rsid w:val="008024C1"/>
    <w:rsid w:val="00823095"/>
    <w:rsid w:val="00826E8B"/>
    <w:rsid w:val="00832D5C"/>
    <w:rsid w:val="0083574A"/>
    <w:rsid w:val="00840BC6"/>
    <w:rsid w:val="00842B49"/>
    <w:rsid w:val="008479CD"/>
    <w:rsid w:val="00864E6D"/>
    <w:rsid w:val="008E4691"/>
    <w:rsid w:val="00960640"/>
    <w:rsid w:val="00966863"/>
    <w:rsid w:val="009829FD"/>
    <w:rsid w:val="00986E8C"/>
    <w:rsid w:val="009A5F94"/>
    <w:rsid w:val="009B67BE"/>
    <w:rsid w:val="009C256D"/>
    <w:rsid w:val="009D6D49"/>
    <w:rsid w:val="009F147F"/>
    <w:rsid w:val="00A31112"/>
    <w:rsid w:val="00A41B02"/>
    <w:rsid w:val="00A41F64"/>
    <w:rsid w:val="00AC2CEB"/>
    <w:rsid w:val="00AF0173"/>
    <w:rsid w:val="00B61211"/>
    <w:rsid w:val="00B630FE"/>
    <w:rsid w:val="00BA3B36"/>
    <w:rsid w:val="00BA761F"/>
    <w:rsid w:val="00BB25F4"/>
    <w:rsid w:val="00C3633B"/>
    <w:rsid w:val="00C5183E"/>
    <w:rsid w:val="00C62823"/>
    <w:rsid w:val="00C74228"/>
    <w:rsid w:val="00C75C10"/>
    <w:rsid w:val="00C96D69"/>
    <w:rsid w:val="00CB4946"/>
    <w:rsid w:val="00CE07E3"/>
    <w:rsid w:val="00D40BDD"/>
    <w:rsid w:val="00D47183"/>
    <w:rsid w:val="00DB2DF4"/>
    <w:rsid w:val="00E66C7C"/>
    <w:rsid w:val="00E719B5"/>
    <w:rsid w:val="00E86FBE"/>
    <w:rsid w:val="00EB45B1"/>
    <w:rsid w:val="00EC6E92"/>
    <w:rsid w:val="00ED0B51"/>
    <w:rsid w:val="00EF0D0C"/>
    <w:rsid w:val="00EF755F"/>
    <w:rsid w:val="00F350EE"/>
    <w:rsid w:val="00F376AA"/>
    <w:rsid w:val="00F461F1"/>
    <w:rsid w:val="00F5488D"/>
    <w:rsid w:val="00F5607C"/>
    <w:rsid w:val="00F74AE9"/>
    <w:rsid w:val="00F83245"/>
    <w:rsid w:val="00FA47EB"/>
    <w:rsid w:val="00FB2C53"/>
    <w:rsid w:val="00FC1E04"/>
    <w:rsid w:val="00FD4830"/>
    <w:rsid w:val="00FF3F97"/>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F9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9</COKL_x0020_Department>
    <Records_x0020_Classification xmlns="9a81a57e-1799-4259-a456-052d3d590a00">14</Records_x0020_Classification>
    <COKL_x0020_Division xmlns="9a81a57e-1799-4259-a456-052d3d590a00">6</COKL_x0020_Division>
    <_dlc_DocId xmlns="2026e193-403e-49b0-84d7-399809578d26">PYP3NSX4DFEQ-9-131</_dlc_DocId>
    <_dlc_DocIdUrl xmlns="2026e193-403e-49b0-84d7-399809578d26">
      <Url>https://documents.city.kawarthalakes.on.ca/sites/CorpDocs/_layouts/15/DocIdRedir.aspx?ID=PYP3NSX4DFEQ-9-131</Url>
      <Description>PYP3NSX4DFEQ-9-131</Description>
    </_dlc_DocIdUrl>
    <Document_x0020_Date xmlns="9a81a57e-1799-4259-a456-052d3d590a00">2018-12-11T05:00:00+00:00</Document_x0020_Date>
    <Charter_x0020_Title xmlns="9a81a57e-1799-4259-a456-052d3d590a00">Wilson Estates Advisory Committee Terms of Reference</Charter_x0020_Title>
    <Charter_x0020_Type xmlns="9a81a57e-1799-4259-a456-052d3d590a00">Committee of Council</Charter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E0B3A-A6F6-4805-B615-D09309A0A253}"/>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F6E1F515-FF56-4A20-AD68-0983DC0600BF}"/>
</file>

<file path=customXml/itemProps4.xml><?xml version="1.0" encoding="utf-8"?>
<ds:datastoreItem xmlns:ds="http://schemas.openxmlformats.org/officeDocument/2006/customXml" ds:itemID="{0B3D1DB0-CFDF-42F7-AEF6-DBD01B542079}"/>
</file>

<file path=customXml/itemProps5.xml><?xml version="1.0" encoding="utf-8"?>
<ds:datastoreItem xmlns:ds="http://schemas.openxmlformats.org/officeDocument/2006/customXml" ds:itemID="{96C0A851-5A2A-4390-8AD7-45997075FE3A}"/>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2018-12-06T14:56:00Z</cp:lastPrinted>
  <dcterms:created xsi:type="dcterms:W3CDTF">2018-12-20T19:26:00Z</dcterms:created>
  <dcterms:modified xsi:type="dcterms:W3CDTF">2018-12-21T13:56:00Z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22d84b8f-cdf5-4c0d-a7da-519464d8ca17</vt:lpwstr>
  </property>
</Properties>
</file>